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Экономическая безопасность в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цифровой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38A195" w:rsidR="00A77598" w:rsidRPr="00A32F91" w:rsidRDefault="00A32F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31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311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6311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6311F">
              <w:rPr>
                <w:rFonts w:ascii="Times New Roman" w:hAnsi="Times New Roman" w:cs="Times New Roman"/>
                <w:sz w:val="20"/>
                <w:szCs w:val="20"/>
              </w:rPr>
              <w:t>, Смирнова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94F185" w:rsidR="004475DA" w:rsidRPr="00A32F91" w:rsidRDefault="00A32F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23CC40" w14:textId="25A756C6" w:rsidR="00F631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71048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_Toc195271048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3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1B5FA4D8" w14:textId="2B0EC6E6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49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_Toc195271049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3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3F43B408" w14:textId="0BE7665D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0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_Toc195271050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3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235E6E46" w14:textId="2D4858E0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1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_Toc195271051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3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78B94553" w14:textId="34C0285D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2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_Toc195271052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5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76A56F72" w14:textId="376696E1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3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_Toc195271053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5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43B150A4" w14:textId="45CB91FD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4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_Toc195271054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6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046F7089" w14:textId="13508A56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5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_Toc195271055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7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423CD9CA" w14:textId="54B5BFB5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6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_Toc195271056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7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337BDFB1" w14:textId="7C5140A2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7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_Toc195271057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8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324163D1" w14:textId="4AC6DE84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8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_Toc195271058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9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119F0C97" w14:textId="03420A68" w:rsidR="00F6311F" w:rsidRDefault="007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59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_Toc195271059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11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1DB2B128" w14:textId="393AEF4C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60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_Toc195271060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11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6B431D20" w14:textId="03DF3272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61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_Toc195271061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11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08C14D6A" w14:textId="57E9878D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62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_Toc195271062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11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7AC3877D" w14:textId="2AF3EB95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63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_Toc195271063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11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3A31B827" w14:textId="78BCE3A2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64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_Toc195271064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11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20727FD2" w14:textId="5260E30E" w:rsidR="00F6311F" w:rsidRDefault="007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1065" w:history="1">
            <w:r w:rsidR="00F6311F" w:rsidRPr="00E00A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311F">
              <w:rPr>
                <w:noProof/>
                <w:webHidden/>
              </w:rPr>
              <w:tab/>
            </w:r>
            <w:r w:rsidR="00F6311F">
              <w:rPr>
                <w:noProof/>
                <w:webHidden/>
              </w:rPr>
              <w:fldChar w:fldCharType="begin"/>
            </w:r>
            <w:r w:rsidR="00F6311F">
              <w:rPr>
                <w:noProof/>
                <w:webHidden/>
              </w:rPr>
              <w:instrText xml:space="preserve"> PAGEREF _Toc195271065 \h </w:instrText>
            </w:r>
            <w:r w:rsidR="00F6311F">
              <w:rPr>
                <w:noProof/>
                <w:webHidden/>
              </w:rPr>
            </w:r>
            <w:r w:rsidR="00F6311F">
              <w:rPr>
                <w:noProof/>
                <w:webHidden/>
              </w:rPr>
              <w:fldChar w:fldCharType="separate"/>
            </w:r>
            <w:r w:rsidR="00F6311F">
              <w:rPr>
                <w:noProof/>
                <w:webHidden/>
              </w:rPr>
              <w:t>11</w:t>
            </w:r>
            <w:r w:rsidR="00F6311F">
              <w:rPr>
                <w:noProof/>
                <w:webHidden/>
              </w:rPr>
              <w:fldChar w:fldCharType="end"/>
            </w:r>
          </w:hyperlink>
        </w:p>
        <w:p w14:paraId="0DD49713" w14:textId="364E912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71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совокупности теоретических знаний и практических навыков по обеспечению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экономической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71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Экономическая безопасность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71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F631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3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31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31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31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31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31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631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63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31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3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</w:rPr>
              <w:t>ПК-7 - Знание специфики цифровой экономики и роли сквозных технологий в ней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3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311F">
              <w:rPr>
                <w:rFonts w:ascii="Times New Roman" w:hAnsi="Times New Roman" w:cs="Times New Roman"/>
                <w:lang w:bidi="ru-RU"/>
              </w:rPr>
              <w:t>ПК-7.3 - Имеет навыки применения сквозных технологий при решении профессиональных задач в области цифровой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3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311F">
              <w:rPr>
                <w:rFonts w:ascii="Times New Roman" w:hAnsi="Times New Roman" w:cs="Times New Roman"/>
              </w:rPr>
              <w:t>Состав и источники исходных данных, используемых для разработки и оценки эффективности инвестиционно-инновационной политики хозяйствующего субъекта с учетом задачи обеспечения экономической безопасности.</w:t>
            </w:r>
            <w:r w:rsidRPr="00F631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3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311F">
              <w:rPr>
                <w:rFonts w:ascii="Times New Roman" w:hAnsi="Times New Roman" w:cs="Times New Roman"/>
              </w:rPr>
              <w:t>Осуществлять сбор и обработку исходных данных, используемых для разработки и оценки эффективности инвестиционно-инновационной политики хозяйствующего субъекта с учетом задачи обеспечения экономической безопасности</w:t>
            </w:r>
            <w:proofErr w:type="gramStart"/>
            <w:r w:rsidR="00FD518F" w:rsidRPr="00F6311F">
              <w:rPr>
                <w:rFonts w:ascii="Times New Roman" w:hAnsi="Times New Roman" w:cs="Times New Roman"/>
              </w:rPr>
              <w:t>.</w:t>
            </w:r>
            <w:r w:rsidRPr="00F631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63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3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311F">
              <w:rPr>
                <w:rFonts w:ascii="Times New Roman" w:hAnsi="Times New Roman" w:cs="Times New Roman"/>
              </w:rPr>
              <w:t>Навыками сбора и обработки данных, необходимых для разработки и оценки эффективности инвестиционно-инновационной политики хозяйствующего субъекта с учетом задачи обеспечения экономической безопасности</w:t>
            </w:r>
            <w:proofErr w:type="gramStart"/>
            <w:r w:rsidR="00FD518F" w:rsidRPr="00F6311F">
              <w:rPr>
                <w:rFonts w:ascii="Times New Roman" w:hAnsi="Times New Roman" w:cs="Times New Roman"/>
              </w:rPr>
              <w:t>.</w:t>
            </w:r>
            <w:r w:rsidRPr="00F631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631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710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Системный подход к обеспечению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понятия.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экономики и экономические теории. Инфраструктура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Институциональное обеспечение экономической безопасности в условиях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Ключевые технологии и масштаб предстоящих изменений. </w:t>
            </w:r>
            <w:proofErr w:type="gramStart"/>
            <w:r w:rsidRPr="00352B6F">
              <w:rPr>
                <w:lang w:bidi="ru-RU"/>
              </w:rPr>
              <w:t>Эволюционный</w:t>
            </w:r>
            <w:proofErr w:type="gramEnd"/>
            <w:r w:rsidRPr="00352B6F">
              <w:rPr>
                <w:lang w:bidi="ru-RU"/>
              </w:rPr>
              <w:t xml:space="preserve"> и плановый пути цифровой экономики. Стратегия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экономики для России. Стратегии зарубежных стран по построению цифровой экономики. Цели, задачи и риски развития цифровой экономики в России. Подготовка специалистов в области информационно-коммуникационных технологий. Цифровая грамотность населения. Опорная инфраструктура и государственная поддержка. Технологическое развитие: исторические вехи и современность. Четвертая промышленная революция и информационная глобализация.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экономики как основа развития новых технологий. Основные характеристики и возможности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(сетевой) экономики. Новые экономические законы. Влияние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экономики на участников рынка (покупатели, производители, структура коммерческих отношений).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8F4A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37D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технологические составляющие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7C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криптовалюта</w:t>
            </w:r>
            <w:proofErr w:type="spellEnd"/>
            <w:r w:rsidRPr="00352B6F">
              <w:rPr>
                <w:lang w:bidi="ru-RU"/>
              </w:rPr>
              <w:t xml:space="preserve"> (электронные деньги). Сбор данных с интернет ресурсов. Статистический анализ больших данных. Мониторинг социальных сетей. Интернет вещей. Искусственный интеллект и машинное обучение. Анализ больших данных. Платформы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37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39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769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ECD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85A4E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91C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Функции государства и правовое обеспечение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0303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Государственное регулирование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Законодательное обеспечение, регулирующие институты и стимулирование развития основных направлений цифровой экономики (электронное правительство, информационная инфраструктура, научные исследования, образование и кадры, информационная безопасность, «умный» город и телемедицина и т.д.). </w:t>
            </w:r>
            <w:proofErr w:type="spellStart"/>
            <w:r w:rsidRPr="00352B6F">
              <w:rPr>
                <w:lang w:bidi="ru-RU"/>
              </w:rPr>
              <w:t>Межстрановые</w:t>
            </w:r>
            <w:proofErr w:type="spellEnd"/>
            <w:r w:rsidRPr="00352B6F">
              <w:rPr>
                <w:lang w:bidi="ru-RU"/>
              </w:rPr>
              <w:t xml:space="preserve"> сопоставления.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97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CF6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860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F4D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FF3F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2DF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 и проблемы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340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Влияние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по обеспечению экономической безопасности на макроуровне. Влияние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по обеспечению экономической безопасности на </w:t>
            </w:r>
            <w:proofErr w:type="spellStart"/>
            <w:r w:rsidRPr="00352B6F">
              <w:rPr>
                <w:lang w:bidi="ru-RU"/>
              </w:rPr>
              <w:t>мезоуровне</w:t>
            </w:r>
            <w:proofErr w:type="spellEnd"/>
            <w:r w:rsidRPr="00352B6F">
              <w:rPr>
                <w:lang w:bidi="ru-RU"/>
              </w:rPr>
              <w:t xml:space="preserve">. Влияние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по обеспечению экономической безопасности на микроуровне. Влияние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на обеспечение экономической безопасности личности и социума. Влияние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на технологии и экономический рост.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D8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C45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447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1E4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358F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22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Опыт зарубежных стран и стран СНГ по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786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Существующие цифровые стратегии в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. Особенности стратегии построения цифровой экономики для России и ЕАЭС. Цифровая экономика США. Цифровая экономика Китая. Цифровая экономика стран Европейского союза. Экономическая безопасность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цифровых технологий на фондовых рынках. Цифровая трансформация экономик стран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4AE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764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321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DB7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8217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87A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Стратегия развития информационного общества в Российской Федерации и Программа - Цифровая экономика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1C6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развития информационного общества в Российской Федерации на 2017-2030 годы. Основные цели, задачи и меры по реализации внутренней и внешней политики Российской Федерации в сфере применения информационных и коммуникационных технологий, направленные на развитие информационного общества, формирование национальной цифровой экономики, обеспечение национальных интересов и реализацию стратегических национальных приоритетов. Обеспечение национальных интересов при развитии информационного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759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27F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0AF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AA9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880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8F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Перспективные направления, сервисы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138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Цифровые услуги в экономике ЕС, основанной на данных.</w:t>
            </w:r>
            <w:proofErr w:type="gramEnd"/>
            <w:r w:rsidRPr="00352B6F">
              <w:rPr>
                <w:lang w:bidi="ru-RU"/>
              </w:rPr>
              <w:t xml:space="preserve"> Текущая ситуация и лидеры процесса преобразований. </w:t>
            </w:r>
            <w:proofErr w:type="gramStart"/>
            <w:r w:rsidRPr="00352B6F">
              <w:rPr>
                <w:lang w:bidi="ru-RU"/>
              </w:rPr>
              <w:t>Бизнес-сенсоры</w:t>
            </w:r>
            <w:proofErr w:type="gramEnd"/>
            <w:r w:rsidRPr="00352B6F">
              <w:rPr>
                <w:lang w:bidi="ru-RU"/>
              </w:rPr>
              <w:t>. Транспондеры. Большие данные. Оцифровка исследований. Взаимодействие и стандарты. Умное производство. Мобильные телекоммуникации. Интернет вещей. Услуги, управляемые данными. Облачные сервисы. Государственные закупки. Электронный транспорт.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92B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E7E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765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EE1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710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710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63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, Лариса Владимировна Цифровая экономика: Управление электронным бизнесом и электронной коммерцией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Московский государственный университет им. М.В. Ломоносова, экономический факультет 1 Москва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 479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6311F" w:rsidRDefault="007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https://znanium.com/catalog/document?id=395601</w:t>
              </w:r>
            </w:hyperlink>
          </w:p>
        </w:tc>
      </w:tr>
      <w:tr w:rsidR="00262CF0" w:rsidRPr="007E6725" w14:paraId="496743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B5C846" w14:textId="77777777" w:rsidR="00262CF0" w:rsidRPr="00F63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Маркова, Вера Дмитриевна Цифровая экономика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Институт экономики и организации промышленного производства Сибирского отделения Российской академии 1Москва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 186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116DF" w14:textId="77777777" w:rsidR="00262CF0" w:rsidRPr="00F6311F" w:rsidRDefault="007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https://znanium.com/catalog/document?id=400374</w:t>
              </w:r>
            </w:hyperlink>
          </w:p>
        </w:tc>
      </w:tr>
      <w:tr w:rsidR="00262CF0" w:rsidRPr="007E6725" w14:paraId="49B27A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82369C" w14:textId="77777777" w:rsidR="00262CF0" w:rsidRPr="00F63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Донцова, Олеся Игоревна Инновационная экономика: стратегия и инструменты формирования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Финансовый университет при Правительстве Российской Федерации 1 Москва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"Альфа-М", 2019 208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75CFD2" w14:textId="77777777" w:rsidR="00262CF0" w:rsidRPr="00F6311F" w:rsidRDefault="007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https://znanium.com/catalog/document?id=336207</w:t>
              </w:r>
            </w:hyperlink>
          </w:p>
        </w:tc>
      </w:tr>
      <w:tr w:rsidR="00262CF0" w:rsidRPr="007E6725" w14:paraId="26A52F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094769" w14:textId="77777777" w:rsidR="00262CF0" w:rsidRPr="00F63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Терещенко, Людмила Константиновна Технопарки в инфраструктуре инновационного развития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Институт законодательства и сравнительного правоведения при Правительстве Российской Федерации 1 Москва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 245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ополнительное</w:t>
            </w:r>
            <w:proofErr w:type="spell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0576A4" w14:textId="77777777" w:rsidR="00262CF0" w:rsidRPr="00F6311F" w:rsidRDefault="007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https://znanium.com/catalog/document?id=389729</w:t>
              </w:r>
            </w:hyperlink>
          </w:p>
        </w:tc>
      </w:tr>
      <w:tr w:rsidR="00262CF0" w:rsidRPr="007E6725" w14:paraId="2D437A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94924" w14:textId="77777777" w:rsidR="00262CF0" w:rsidRPr="00F63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Сажина, Муза Аркадьевна Виртуализация современных финансов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Московский государственный университет им. М.В. Ломоносова, факультет государственного управления 1 Москва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"ФОРУМ", 2021 120 </w:t>
            </w:r>
            <w:proofErr w:type="spell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>ополнительное</w:t>
            </w:r>
            <w:proofErr w:type="spellEnd"/>
            <w:r w:rsidRPr="00F6311F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E7A221" w14:textId="77777777" w:rsidR="00262CF0" w:rsidRPr="00F6311F" w:rsidRDefault="007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https://znanium.com/catalog/document?id=373941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710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035BBE" w14:textId="77777777" w:rsidTr="007B550D">
        <w:tc>
          <w:tcPr>
            <w:tcW w:w="9345" w:type="dxa"/>
          </w:tcPr>
          <w:p w14:paraId="10BA52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C5F0AC2" w14:textId="77777777" w:rsidTr="007B550D">
        <w:tc>
          <w:tcPr>
            <w:tcW w:w="9345" w:type="dxa"/>
          </w:tcPr>
          <w:p w14:paraId="36E363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A4B205D" w14:textId="77777777" w:rsidTr="007B550D">
        <w:tc>
          <w:tcPr>
            <w:tcW w:w="9345" w:type="dxa"/>
          </w:tcPr>
          <w:p w14:paraId="752C94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BF2BE3" w14:textId="77777777" w:rsidTr="007B550D">
        <w:tc>
          <w:tcPr>
            <w:tcW w:w="9345" w:type="dxa"/>
          </w:tcPr>
          <w:p w14:paraId="3F256C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8A1336E" w14:textId="77777777" w:rsidTr="007B550D">
        <w:tc>
          <w:tcPr>
            <w:tcW w:w="9345" w:type="dxa"/>
          </w:tcPr>
          <w:p w14:paraId="560353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710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71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71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31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3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31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3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31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31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3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311F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311F">
              <w:rPr>
                <w:sz w:val="22"/>
                <w:szCs w:val="22"/>
              </w:rPr>
              <w:t>комплексом</w:t>
            </w:r>
            <w:proofErr w:type="gramStart"/>
            <w:r w:rsidRPr="00F6311F">
              <w:rPr>
                <w:sz w:val="22"/>
                <w:szCs w:val="22"/>
              </w:rPr>
              <w:t>.С</w:t>
            </w:r>
            <w:proofErr w:type="gramEnd"/>
            <w:r w:rsidRPr="00F6311F">
              <w:rPr>
                <w:sz w:val="22"/>
                <w:szCs w:val="22"/>
              </w:rPr>
              <w:t>пециализированная</w:t>
            </w:r>
            <w:proofErr w:type="spellEnd"/>
            <w:r w:rsidRPr="00F631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311F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F6311F">
              <w:rPr>
                <w:sz w:val="22"/>
                <w:szCs w:val="22"/>
                <w:lang w:val="en-US"/>
              </w:rPr>
              <w:t>Intel</w:t>
            </w:r>
            <w:r w:rsidRPr="00F6311F">
              <w:rPr>
                <w:sz w:val="22"/>
                <w:szCs w:val="22"/>
              </w:rPr>
              <w:t xml:space="preserve">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311F">
              <w:rPr>
                <w:sz w:val="22"/>
                <w:szCs w:val="22"/>
              </w:rPr>
              <w:t xml:space="preserve">3-2100 2.4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311F">
              <w:rPr>
                <w:sz w:val="22"/>
                <w:szCs w:val="22"/>
              </w:rPr>
              <w:t>/4</w:t>
            </w:r>
            <w:r w:rsidRPr="00F6311F">
              <w:rPr>
                <w:sz w:val="22"/>
                <w:szCs w:val="22"/>
                <w:lang w:val="en-US"/>
              </w:rPr>
              <w:t>Gb</w:t>
            </w:r>
            <w:r w:rsidRPr="00F6311F">
              <w:rPr>
                <w:sz w:val="22"/>
                <w:szCs w:val="22"/>
              </w:rPr>
              <w:t>/500</w:t>
            </w:r>
            <w:r w:rsidRPr="00F6311F">
              <w:rPr>
                <w:sz w:val="22"/>
                <w:szCs w:val="22"/>
                <w:lang w:val="en-US"/>
              </w:rPr>
              <w:t>Gb</w:t>
            </w:r>
            <w:r w:rsidRPr="00F6311F">
              <w:rPr>
                <w:sz w:val="22"/>
                <w:szCs w:val="22"/>
              </w:rPr>
              <w:t>/</w:t>
            </w:r>
            <w:r w:rsidRPr="00F6311F">
              <w:rPr>
                <w:sz w:val="22"/>
                <w:szCs w:val="22"/>
                <w:lang w:val="en-US"/>
              </w:rPr>
              <w:t>Acer</w:t>
            </w:r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V</w:t>
            </w:r>
            <w:r w:rsidRPr="00F6311F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F6311F">
              <w:rPr>
                <w:sz w:val="22"/>
                <w:szCs w:val="22"/>
                <w:lang w:val="en-US"/>
              </w:rPr>
              <w:t>Panasonic</w:t>
            </w:r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PT</w:t>
            </w:r>
            <w:r w:rsidRPr="00F6311F">
              <w:rPr>
                <w:sz w:val="22"/>
                <w:szCs w:val="22"/>
              </w:rPr>
              <w:t>-</w:t>
            </w:r>
            <w:r w:rsidRPr="00F6311F">
              <w:rPr>
                <w:sz w:val="22"/>
                <w:szCs w:val="22"/>
                <w:lang w:val="en-US"/>
              </w:rPr>
              <w:t>VX</w:t>
            </w:r>
            <w:r w:rsidRPr="00F6311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Champion</w:t>
            </w:r>
            <w:r w:rsidRPr="00F6311F">
              <w:rPr>
                <w:sz w:val="22"/>
                <w:szCs w:val="22"/>
              </w:rPr>
              <w:t xml:space="preserve"> 244х183см (</w:t>
            </w:r>
            <w:r w:rsidRPr="00F6311F">
              <w:rPr>
                <w:sz w:val="22"/>
                <w:szCs w:val="22"/>
                <w:lang w:val="en-US"/>
              </w:rPr>
              <w:t>SCM</w:t>
            </w:r>
            <w:r w:rsidRPr="00F6311F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F6311F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3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31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311F" w14:paraId="6180DEBD" w14:textId="77777777" w:rsidTr="008416EB">
        <w:tc>
          <w:tcPr>
            <w:tcW w:w="7797" w:type="dxa"/>
            <w:shd w:val="clear" w:color="auto" w:fill="auto"/>
          </w:tcPr>
          <w:p w14:paraId="3B3EE258" w14:textId="77777777" w:rsidR="002C735C" w:rsidRPr="00F63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311F">
              <w:rPr>
                <w:sz w:val="22"/>
                <w:szCs w:val="22"/>
              </w:rPr>
              <w:t xml:space="preserve"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311F">
              <w:rPr>
                <w:sz w:val="22"/>
                <w:szCs w:val="22"/>
              </w:rPr>
              <w:t>комплексом</w:t>
            </w:r>
            <w:proofErr w:type="gramStart"/>
            <w:r w:rsidRPr="00F6311F">
              <w:rPr>
                <w:sz w:val="22"/>
                <w:szCs w:val="22"/>
              </w:rPr>
              <w:t>.С</w:t>
            </w:r>
            <w:proofErr w:type="gramEnd"/>
            <w:r w:rsidRPr="00F6311F">
              <w:rPr>
                <w:sz w:val="22"/>
                <w:szCs w:val="22"/>
              </w:rPr>
              <w:t>пециализированная</w:t>
            </w:r>
            <w:proofErr w:type="spellEnd"/>
            <w:r w:rsidRPr="00F631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311F">
              <w:rPr>
                <w:sz w:val="22"/>
                <w:szCs w:val="22"/>
              </w:rPr>
              <w:t xml:space="preserve">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F6311F">
              <w:rPr>
                <w:sz w:val="22"/>
                <w:szCs w:val="22"/>
                <w:lang w:val="en-US"/>
              </w:rPr>
              <w:t>Intel</w:t>
            </w:r>
            <w:r w:rsidRPr="00F6311F">
              <w:rPr>
                <w:sz w:val="22"/>
                <w:szCs w:val="22"/>
              </w:rPr>
              <w:t xml:space="preserve">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311F">
              <w:rPr>
                <w:sz w:val="22"/>
                <w:szCs w:val="22"/>
              </w:rPr>
              <w:t xml:space="preserve">3-2100 2.4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6311F">
              <w:rPr>
                <w:sz w:val="22"/>
                <w:szCs w:val="22"/>
              </w:rPr>
              <w:t>/500/4/</w:t>
            </w:r>
            <w:r w:rsidRPr="00F6311F">
              <w:rPr>
                <w:sz w:val="22"/>
                <w:szCs w:val="22"/>
                <w:lang w:val="en-US"/>
              </w:rPr>
              <w:t>Acer</w:t>
            </w:r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V</w:t>
            </w:r>
            <w:r w:rsidRPr="00F6311F">
              <w:rPr>
                <w:sz w:val="22"/>
                <w:szCs w:val="22"/>
              </w:rPr>
              <w:t xml:space="preserve">193 19" - 1 шт., Проектор </w:t>
            </w:r>
            <w:r w:rsidRPr="00F6311F">
              <w:rPr>
                <w:sz w:val="22"/>
                <w:szCs w:val="22"/>
                <w:lang w:val="en-US"/>
              </w:rPr>
              <w:t>NEC</w:t>
            </w:r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NP</w:t>
            </w:r>
            <w:r w:rsidRPr="00F6311F">
              <w:rPr>
                <w:sz w:val="22"/>
                <w:szCs w:val="22"/>
              </w:rPr>
              <w:t>-</w:t>
            </w:r>
            <w:r w:rsidRPr="00F6311F">
              <w:rPr>
                <w:sz w:val="22"/>
                <w:szCs w:val="22"/>
                <w:lang w:val="en-US"/>
              </w:rPr>
              <w:t>P</w:t>
            </w:r>
            <w:r w:rsidRPr="00F6311F">
              <w:rPr>
                <w:sz w:val="22"/>
                <w:szCs w:val="22"/>
              </w:rPr>
              <w:t>501</w:t>
            </w:r>
            <w:r w:rsidRPr="00F6311F">
              <w:rPr>
                <w:sz w:val="22"/>
                <w:szCs w:val="22"/>
                <w:lang w:val="en-US"/>
              </w:rPr>
              <w:t>X</w:t>
            </w:r>
            <w:r w:rsidRPr="00F6311F">
              <w:rPr>
                <w:sz w:val="22"/>
                <w:szCs w:val="22"/>
              </w:rPr>
              <w:t xml:space="preserve"> в комплекте: кабель </w:t>
            </w:r>
            <w:r w:rsidRPr="00F6311F">
              <w:rPr>
                <w:sz w:val="22"/>
                <w:szCs w:val="22"/>
                <w:lang w:val="en-US"/>
              </w:rPr>
              <w:t>VGA</w:t>
            </w:r>
            <w:r w:rsidRPr="00F6311F">
              <w:rPr>
                <w:sz w:val="22"/>
                <w:szCs w:val="22"/>
              </w:rPr>
              <w:t>-</w:t>
            </w:r>
            <w:r w:rsidRPr="00F6311F">
              <w:rPr>
                <w:sz w:val="22"/>
                <w:szCs w:val="22"/>
                <w:lang w:val="en-US"/>
              </w:rPr>
              <w:t>VGA</w:t>
            </w:r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Kramer</w:t>
            </w:r>
            <w:r w:rsidRPr="00F6311F">
              <w:rPr>
                <w:sz w:val="22"/>
                <w:szCs w:val="22"/>
              </w:rPr>
              <w:t xml:space="preserve"> 15</w:t>
            </w:r>
            <w:r w:rsidRPr="00F6311F">
              <w:rPr>
                <w:sz w:val="22"/>
                <w:szCs w:val="22"/>
                <w:lang w:val="en-US"/>
              </w:rPr>
              <w:t>m</w:t>
            </w:r>
            <w:r w:rsidRPr="00F6311F">
              <w:rPr>
                <w:sz w:val="22"/>
                <w:szCs w:val="22"/>
              </w:rPr>
              <w:t>15</w:t>
            </w:r>
            <w:r w:rsidRPr="00F6311F">
              <w:rPr>
                <w:sz w:val="22"/>
                <w:szCs w:val="22"/>
                <w:lang w:val="en-US"/>
              </w:rPr>
              <w:t>m</w:t>
            </w:r>
            <w:r w:rsidRPr="00F6311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6311F">
              <w:rPr>
                <w:sz w:val="22"/>
                <w:szCs w:val="22"/>
                <w:lang w:val="en-US"/>
              </w:rPr>
              <w:t>VGA</w:t>
            </w:r>
            <w:r w:rsidRPr="00F6311F">
              <w:rPr>
                <w:sz w:val="22"/>
                <w:szCs w:val="22"/>
              </w:rPr>
              <w:t xml:space="preserve"> сигнала </w:t>
            </w:r>
            <w:r w:rsidRPr="00F6311F">
              <w:rPr>
                <w:sz w:val="22"/>
                <w:szCs w:val="22"/>
                <w:lang w:val="en-US"/>
              </w:rPr>
              <w:t>Kramer</w:t>
            </w:r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VP</w:t>
            </w:r>
            <w:r w:rsidRPr="00F6311F">
              <w:rPr>
                <w:sz w:val="22"/>
                <w:szCs w:val="22"/>
              </w:rPr>
              <w:t>-222</w:t>
            </w:r>
            <w:r w:rsidRPr="00F6311F">
              <w:rPr>
                <w:sz w:val="22"/>
                <w:szCs w:val="22"/>
                <w:lang w:val="en-US"/>
              </w:rPr>
              <w:t>K</w:t>
            </w:r>
            <w:r w:rsidRPr="00F6311F">
              <w:rPr>
                <w:sz w:val="22"/>
                <w:szCs w:val="22"/>
              </w:rPr>
              <w:t xml:space="preserve"> кабель</w:t>
            </w:r>
            <w:proofErr w:type="gramEnd"/>
            <w:r w:rsidRPr="00F6311F">
              <w:rPr>
                <w:sz w:val="22"/>
                <w:szCs w:val="22"/>
              </w:rPr>
              <w:t xml:space="preserve">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Jack</w:t>
            </w:r>
            <w:r w:rsidRPr="00F6311F">
              <w:rPr>
                <w:sz w:val="22"/>
                <w:szCs w:val="22"/>
              </w:rPr>
              <w:t xml:space="preserve"> 3.5 </w:t>
            </w:r>
            <w:r w:rsidRPr="00F6311F">
              <w:rPr>
                <w:sz w:val="22"/>
                <w:szCs w:val="22"/>
                <w:lang w:val="en-US"/>
              </w:rPr>
              <w:t>mm</w:t>
            </w:r>
            <w:r w:rsidRPr="00F6311F">
              <w:rPr>
                <w:sz w:val="22"/>
                <w:szCs w:val="22"/>
              </w:rPr>
              <w:t>/</w:t>
            </w:r>
            <w:r w:rsidRPr="00F6311F">
              <w:rPr>
                <w:sz w:val="22"/>
                <w:szCs w:val="22"/>
                <w:lang w:val="en-US"/>
              </w:rPr>
              <w:t>RCA</w:t>
            </w:r>
            <w:r w:rsidRPr="00F6311F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F6311F">
              <w:rPr>
                <w:sz w:val="22"/>
                <w:szCs w:val="22"/>
                <w:lang w:val="en-US"/>
              </w:rPr>
              <w:t>Electro</w:t>
            </w:r>
            <w:r w:rsidRPr="00F6311F">
              <w:rPr>
                <w:sz w:val="22"/>
                <w:szCs w:val="22"/>
              </w:rPr>
              <w:t>-</w:t>
            </w:r>
            <w:r w:rsidRPr="00F6311F">
              <w:rPr>
                <w:sz w:val="22"/>
                <w:szCs w:val="22"/>
                <w:lang w:val="en-US"/>
              </w:rPr>
              <w:t>voice</w:t>
            </w:r>
            <w:r w:rsidRPr="00F6311F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MV</w:t>
            </w:r>
            <w:r w:rsidRPr="00F6311F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Champion</w:t>
            </w:r>
            <w:r w:rsidRPr="00F6311F">
              <w:rPr>
                <w:sz w:val="22"/>
                <w:szCs w:val="22"/>
              </w:rPr>
              <w:t xml:space="preserve"> 305*229 см </w:t>
            </w:r>
            <w:r w:rsidRPr="00F6311F">
              <w:rPr>
                <w:sz w:val="22"/>
                <w:szCs w:val="22"/>
                <w:lang w:val="en-US"/>
              </w:rPr>
              <w:t>SCM</w:t>
            </w:r>
            <w:r w:rsidRPr="00F6311F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7E2C92" w14:textId="77777777" w:rsidR="002C735C" w:rsidRPr="00F63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31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311F" w14:paraId="5CE0ABC1" w14:textId="77777777" w:rsidTr="008416EB">
        <w:tc>
          <w:tcPr>
            <w:tcW w:w="7797" w:type="dxa"/>
            <w:shd w:val="clear" w:color="auto" w:fill="auto"/>
          </w:tcPr>
          <w:p w14:paraId="27EDE2AF" w14:textId="77777777" w:rsidR="002C735C" w:rsidRPr="00F63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311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6311F">
              <w:rPr>
                <w:sz w:val="22"/>
                <w:szCs w:val="22"/>
              </w:rPr>
              <w:t>комплексом</w:t>
            </w:r>
            <w:proofErr w:type="gramStart"/>
            <w:r w:rsidRPr="00F6311F">
              <w:rPr>
                <w:sz w:val="22"/>
                <w:szCs w:val="22"/>
              </w:rPr>
              <w:t>.С</w:t>
            </w:r>
            <w:proofErr w:type="gramEnd"/>
            <w:r w:rsidRPr="00F6311F">
              <w:rPr>
                <w:sz w:val="22"/>
                <w:szCs w:val="22"/>
              </w:rPr>
              <w:t>пециализированная</w:t>
            </w:r>
            <w:proofErr w:type="spellEnd"/>
            <w:r w:rsidRPr="00F631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311F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x</w:t>
            </w:r>
            <w:r w:rsidRPr="00F6311F">
              <w:rPr>
                <w:sz w:val="22"/>
                <w:szCs w:val="22"/>
              </w:rPr>
              <w:t xml:space="preserve">2 </w:t>
            </w:r>
            <w:r w:rsidRPr="00F6311F">
              <w:rPr>
                <w:sz w:val="22"/>
                <w:szCs w:val="22"/>
                <w:lang w:val="en-US"/>
              </w:rPr>
              <w:t>g</w:t>
            </w:r>
            <w:r w:rsidRPr="00F6311F">
              <w:rPr>
                <w:sz w:val="22"/>
                <w:szCs w:val="22"/>
              </w:rPr>
              <w:t>3250 /8</w:t>
            </w:r>
            <w:r w:rsidRPr="00F6311F">
              <w:rPr>
                <w:sz w:val="22"/>
                <w:szCs w:val="22"/>
                <w:lang w:val="en-US"/>
              </w:rPr>
              <w:t>Gb</w:t>
            </w:r>
            <w:r w:rsidRPr="00F6311F">
              <w:rPr>
                <w:sz w:val="22"/>
                <w:szCs w:val="22"/>
              </w:rPr>
              <w:t>/500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6311F">
              <w:rPr>
                <w:sz w:val="22"/>
                <w:szCs w:val="22"/>
              </w:rPr>
              <w:t xml:space="preserve">/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6311F">
              <w:rPr>
                <w:sz w:val="22"/>
                <w:szCs w:val="22"/>
              </w:rPr>
              <w:t xml:space="preserve"> 21.5') - 1 шт., Компьютер </w:t>
            </w:r>
            <w:r w:rsidRPr="00F6311F">
              <w:rPr>
                <w:sz w:val="22"/>
                <w:szCs w:val="22"/>
                <w:lang w:val="en-US"/>
              </w:rPr>
              <w:t>Intel</w:t>
            </w:r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X</w:t>
            </w:r>
            <w:r w:rsidRPr="00F6311F">
              <w:rPr>
                <w:sz w:val="22"/>
                <w:szCs w:val="22"/>
              </w:rPr>
              <w:t xml:space="preserve">2 </w:t>
            </w:r>
            <w:r w:rsidRPr="00F6311F">
              <w:rPr>
                <w:sz w:val="22"/>
                <w:szCs w:val="22"/>
                <w:lang w:val="en-US"/>
              </w:rPr>
              <w:t>G</w:t>
            </w:r>
            <w:r w:rsidRPr="00F6311F">
              <w:rPr>
                <w:sz w:val="22"/>
                <w:szCs w:val="22"/>
              </w:rPr>
              <w:t xml:space="preserve">3420/8 </w:t>
            </w:r>
            <w:r w:rsidRPr="00F6311F">
              <w:rPr>
                <w:sz w:val="22"/>
                <w:szCs w:val="22"/>
                <w:lang w:val="en-US"/>
              </w:rPr>
              <w:t>Gb</w:t>
            </w:r>
            <w:r w:rsidRPr="00F6311F">
              <w:rPr>
                <w:sz w:val="22"/>
                <w:szCs w:val="22"/>
              </w:rPr>
              <w:t xml:space="preserve">/500 </w:t>
            </w:r>
            <w:r w:rsidRPr="00F6311F">
              <w:rPr>
                <w:sz w:val="22"/>
                <w:szCs w:val="22"/>
                <w:lang w:val="en-US"/>
              </w:rPr>
              <w:t>HDD</w:t>
            </w:r>
            <w:r w:rsidRPr="00F6311F">
              <w:rPr>
                <w:sz w:val="22"/>
                <w:szCs w:val="22"/>
              </w:rPr>
              <w:t>/</w:t>
            </w:r>
            <w:r w:rsidRPr="00F6311F">
              <w:rPr>
                <w:sz w:val="22"/>
                <w:szCs w:val="22"/>
                <w:lang w:val="en-US"/>
              </w:rPr>
              <w:t>PHILIPS</w:t>
            </w:r>
            <w:r w:rsidRPr="00F6311F">
              <w:rPr>
                <w:sz w:val="22"/>
                <w:szCs w:val="22"/>
              </w:rPr>
              <w:t xml:space="preserve"> 200</w:t>
            </w:r>
            <w:r w:rsidRPr="00F6311F">
              <w:rPr>
                <w:sz w:val="22"/>
                <w:szCs w:val="22"/>
                <w:lang w:val="en-US"/>
              </w:rPr>
              <w:t>V</w:t>
            </w:r>
            <w:r w:rsidRPr="00F6311F">
              <w:rPr>
                <w:sz w:val="22"/>
                <w:szCs w:val="22"/>
              </w:rPr>
              <w:t xml:space="preserve">4- 23 шт., Ноутбук </w:t>
            </w:r>
            <w:r w:rsidRPr="00F6311F">
              <w:rPr>
                <w:sz w:val="22"/>
                <w:szCs w:val="22"/>
                <w:lang w:val="en-US"/>
              </w:rPr>
              <w:t>HP</w:t>
            </w:r>
            <w:r w:rsidRPr="00F6311F">
              <w:rPr>
                <w:sz w:val="22"/>
                <w:szCs w:val="22"/>
              </w:rPr>
              <w:t xml:space="preserve"> 250 </w:t>
            </w:r>
            <w:r w:rsidRPr="00F6311F">
              <w:rPr>
                <w:sz w:val="22"/>
                <w:szCs w:val="22"/>
                <w:lang w:val="en-US"/>
              </w:rPr>
              <w:t>G</w:t>
            </w:r>
            <w:r w:rsidRPr="00F6311F">
              <w:rPr>
                <w:sz w:val="22"/>
                <w:szCs w:val="22"/>
              </w:rPr>
              <w:t>6 1</w:t>
            </w:r>
            <w:r w:rsidRPr="00F6311F">
              <w:rPr>
                <w:sz w:val="22"/>
                <w:szCs w:val="22"/>
                <w:lang w:val="en-US"/>
              </w:rPr>
              <w:t>WY</w:t>
            </w:r>
            <w:r w:rsidRPr="00F6311F">
              <w:rPr>
                <w:sz w:val="22"/>
                <w:szCs w:val="22"/>
              </w:rPr>
              <w:t>58</w:t>
            </w:r>
            <w:r w:rsidRPr="00F6311F">
              <w:rPr>
                <w:sz w:val="22"/>
                <w:szCs w:val="22"/>
                <w:lang w:val="en-US"/>
              </w:rPr>
              <w:t>EA</w:t>
            </w:r>
            <w:r w:rsidRPr="00F6311F">
              <w:rPr>
                <w:sz w:val="22"/>
                <w:szCs w:val="22"/>
              </w:rPr>
              <w:t xml:space="preserve"> -2</w:t>
            </w:r>
            <w:proofErr w:type="gramEnd"/>
            <w:r w:rsidRPr="00F6311F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F6311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6311F">
              <w:rPr>
                <w:sz w:val="22"/>
                <w:szCs w:val="22"/>
              </w:rPr>
              <w:t xml:space="preserve"> </w:t>
            </w:r>
            <w:r w:rsidRPr="00F6311F">
              <w:rPr>
                <w:sz w:val="22"/>
                <w:szCs w:val="22"/>
                <w:lang w:val="en-US"/>
              </w:rPr>
              <w:t>x</w:t>
            </w:r>
            <w:r w:rsidRPr="00F6311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E2E3C" w14:textId="77777777" w:rsidR="002C735C" w:rsidRPr="00F63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311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710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71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71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710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311F" w14:paraId="02A2694A" w14:textId="77777777" w:rsidTr="00B05469">
        <w:tc>
          <w:tcPr>
            <w:tcW w:w="562" w:type="dxa"/>
          </w:tcPr>
          <w:p w14:paraId="580B64DF" w14:textId="77777777" w:rsidR="00F6311F" w:rsidRPr="00A32F91" w:rsidRDefault="00F6311F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29B21A" w14:textId="77777777" w:rsidR="00F6311F" w:rsidRPr="00F6311F" w:rsidRDefault="00F6311F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3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710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31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3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710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6311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311F" w14:paraId="5A1C9382" w14:textId="77777777" w:rsidTr="00801458">
        <w:tc>
          <w:tcPr>
            <w:tcW w:w="2336" w:type="dxa"/>
          </w:tcPr>
          <w:p w14:paraId="4C518DAB" w14:textId="77777777" w:rsidR="005D65A5" w:rsidRPr="00F63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1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3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1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3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1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3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311F" w14:paraId="07658034" w14:textId="77777777" w:rsidTr="00801458">
        <w:tc>
          <w:tcPr>
            <w:tcW w:w="2336" w:type="dxa"/>
          </w:tcPr>
          <w:p w14:paraId="1553D698" w14:textId="78F29BFB" w:rsidR="005D65A5" w:rsidRPr="00F63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F63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6311F" w14:paraId="2042B0AB" w14:textId="77777777" w:rsidTr="00801458">
        <w:tc>
          <w:tcPr>
            <w:tcW w:w="2336" w:type="dxa"/>
          </w:tcPr>
          <w:p w14:paraId="322A03F9" w14:textId="77777777" w:rsidR="005D65A5" w:rsidRPr="00F63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E740C6" w14:textId="77777777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</w:rPr>
              <w:t>Проведение и анализ результатов экспертизы</w:t>
            </w:r>
          </w:p>
        </w:tc>
        <w:tc>
          <w:tcPr>
            <w:tcW w:w="2336" w:type="dxa"/>
          </w:tcPr>
          <w:p w14:paraId="12ACB331" w14:textId="77777777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630851" w14:textId="77777777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F6311F" w14:paraId="6B74ACA2" w14:textId="77777777" w:rsidTr="00801458">
        <w:tc>
          <w:tcPr>
            <w:tcW w:w="2336" w:type="dxa"/>
          </w:tcPr>
          <w:p w14:paraId="39804E2A" w14:textId="77777777" w:rsidR="005D65A5" w:rsidRPr="00F63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436406" w14:textId="77777777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63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60E796" w14:textId="77777777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A1422D" w14:textId="77777777" w:rsidR="005D65A5" w:rsidRPr="00F6311F" w:rsidRDefault="007478E0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631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6311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71063"/>
      <w:r w:rsidRPr="00F631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30BC0A1" w:rsidR="00C23E7F" w:rsidRPr="00F6311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311F" w:rsidRPr="00F6311F" w14:paraId="1CA5997B" w14:textId="77777777" w:rsidTr="00B05469">
        <w:tc>
          <w:tcPr>
            <w:tcW w:w="562" w:type="dxa"/>
          </w:tcPr>
          <w:p w14:paraId="2A5725E3" w14:textId="77777777" w:rsidR="00F6311F" w:rsidRPr="00F6311F" w:rsidRDefault="00F6311F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553A2C" w14:textId="77777777" w:rsidR="00F6311F" w:rsidRPr="00F6311F" w:rsidRDefault="00F6311F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3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E99FF5" w14:textId="77777777" w:rsidR="00F6311F" w:rsidRPr="00F6311F" w:rsidRDefault="00F6311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31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71064"/>
      <w:r w:rsidRPr="00F631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6311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631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311F" w14:paraId="0267C479" w14:textId="77777777" w:rsidTr="00801458">
        <w:tc>
          <w:tcPr>
            <w:tcW w:w="2500" w:type="pct"/>
          </w:tcPr>
          <w:p w14:paraId="37F699C9" w14:textId="77777777" w:rsidR="00B8237E" w:rsidRPr="00F631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1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31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311F" w14:paraId="3F240151" w14:textId="77777777" w:rsidTr="00801458">
        <w:tc>
          <w:tcPr>
            <w:tcW w:w="2500" w:type="pct"/>
          </w:tcPr>
          <w:p w14:paraId="61E91592" w14:textId="61A0874C" w:rsidR="00B8237E" w:rsidRPr="00F631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63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F6311F" w:rsidRDefault="005C548A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1,3,7</w:t>
            </w:r>
          </w:p>
        </w:tc>
      </w:tr>
      <w:tr w:rsidR="00B8237E" w:rsidRPr="00F6311F" w14:paraId="4B770E0F" w14:textId="77777777" w:rsidTr="00801458">
        <w:tc>
          <w:tcPr>
            <w:tcW w:w="2500" w:type="pct"/>
          </w:tcPr>
          <w:p w14:paraId="760FBF74" w14:textId="77777777" w:rsidR="00B8237E" w:rsidRPr="00F631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63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63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530C80A" w14:textId="77777777" w:rsidR="00B8237E" w:rsidRPr="00F6311F" w:rsidRDefault="005C548A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B8237E" w:rsidRPr="00F6311F" w14:paraId="55766D07" w14:textId="77777777" w:rsidTr="00801458">
        <w:tc>
          <w:tcPr>
            <w:tcW w:w="2500" w:type="pct"/>
          </w:tcPr>
          <w:p w14:paraId="31633AE7" w14:textId="77777777" w:rsidR="00B8237E" w:rsidRPr="00F631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63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6311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6311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6D78782" w14:textId="77777777" w:rsidR="00B8237E" w:rsidRPr="00F6311F" w:rsidRDefault="005C548A" w:rsidP="00801458">
            <w:pPr>
              <w:rPr>
                <w:rFonts w:ascii="Times New Roman" w:hAnsi="Times New Roman" w:cs="Times New Roman"/>
              </w:rPr>
            </w:pPr>
            <w:r w:rsidRPr="00F6311F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</w:tbl>
    <w:p w14:paraId="6EB485C6" w14:textId="6A0F7BEC" w:rsidR="00C23E7F" w:rsidRPr="00F6311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71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EBA5C" w14:textId="77777777" w:rsidR="007771EC" w:rsidRDefault="007771EC" w:rsidP="00315CA6">
      <w:pPr>
        <w:spacing w:after="0" w:line="240" w:lineRule="auto"/>
      </w:pPr>
      <w:r>
        <w:separator/>
      </w:r>
    </w:p>
  </w:endnote>
  <w:endnote w:type="continuationSeparator" w:id="0">
    <w:p w14:paraId="0B116AAB" w14:textId="77777777" w:rsidR="007771EC" w:rsidRDefault="007771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DD220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F9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7BBB6" w14:textId="77777777" w:rsidR="007771EC" w:rsidRDefault="007771EC" w:rsidP="00315CA6">
      <w:pPr>
        <w:spacing w:after="0" w:line="240" w:lineRule="auto"/>
      </w:pPr>
      <w:r>
        <w:separator/>
      </w:r>
    </w:p>
  </w:footnote>
  <w:footnote w:type="continuationSeparator" w:id="0">
    <w:p w14:paraId="0F734BCC" w14:textId="77777777" w:rsidR="007771EC" w:rsidRDefault="007771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246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71EC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2F9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311F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0037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560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7394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8972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3620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99ACF6-AB3B-48B0-9AAA-B37D7F03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3364</Words>
  <Characters>19179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